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E75" w:rsidRDefault="00C03E75"/>
    <w:p w:rsidR="00C03E75" w:rsidRPr="007C1D97" w:rsidRDefault="00C03E75" w:rsidP="00C03E75">
      <w:pPr>
        <w:jc w:val="center"/>
        <w:rPr>
          <w:b/>
          <w:sz w:val="36"/>
          <w:szCs w:val="36"/>
        </w:rPr>
      </w:pPr>
      <w:r w:rsidRPr="007C1D97">
        <w:rPr>
          <w:b/>
          <w:sz w:val="36"/>
          <w:szCs w:val="36"/>
        </w:rPr>
        <w:t>SPOZNAVANJE OKOLJA</w:t>
      </w:r>
    </w:p>
    <w:p w:rsidR="00C03E75" w:rsidRPr="007C1D97" w:rsidRDefault="00C03E75" w:rsidP="00C03E75">
      <w:pPr>
        <w:jc w:val="center"/>
        <w:rPr>
          <w:b/>
          <w:sz w:val="24"/>
          <w:szCs w:val="24"/>
        </w:rPr>
      </w:pPr>
      <w:r w:rsidRPr="007C1D97">
        <w:rPr>
          <w:b/>
          <w:sz w:val="24"/>
          <w:szCs w:val="24"/>
        </w:rPr>
        <w:t>NAPOTKI ZA DELO NA DALJAVO - 3. č</w:t>
      </w:r>
    </w:p>
    <w:p w:rsidR="00C03E75" w:rsidRPr="007C1D97" w:rsidRDefault="009B3739" w:rsidP="00C03E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4.-8. 5</w:t>
      </w:r>
      <w:r w:rsidR="00C03E75" w:rsidRPr="007C1D97">
        <w:rPr>
          <w:b/>
          <w:sz w:val="24"/>
          <w:szCs w:val="24"/>
        </w:rPr>
        <w:t>. 2020</w:t>
      </w:r>
    </w:p>
    <w:p w:rsidR="00DD7642" w:rsidRDefault="00DD76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9B3739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="009B3739"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DD7642" w:rsidRPr="00747D3A" w:rsidRDefault="009B3739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PRAZNUJEMO</w:t>
            </w:r>
          </w:p>
        </w:tc>
      </w:tr>
    </w:tbl>
    <w:p w:rsidR="004E124D" w:rsidRPr="004E124D" w:rsidRDefault="004E124D" w:rsidP="009B3739"/>
    <w:p w:rsidR="009B3739" w:rsidRPr="009B3739" w:rsidRDefault="009B3739" w:rsidP="009B3739">
      <w:pPr>
        <w:pStyle w:val="Odstavekseznama"/>
        <w:numPr>
          <w:ilvl w:val="0"/>
          <w:numId w:val="18"/>
        </w:numPr>
      </w:pPr>
      <w:r w:rsidRPr="009B3739">
        <w:drawing>
          <wp:anchor distT="0" distB="0" distL="114300" distR="114300" simplePos="0" relativeHeight="251684864" behindDoc="1" locked="0" layoutInCell="1" allowOverlap="1" wp14:anchorId="7DE8EAE7" wp14:editId="6B888CC9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2034540" cy="2138496"/>
            <wp:effectExtent l="0" t="0" r="3810" b="0"/>
            <wp:wrapNone/>
            <wp:docPr id="17" name="Slika 17" descr="Celebration clip art for party clipart clipartcow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elebration clip art for party clipart clipartcow - Clipart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13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39">
        <w:rPr>
          <w:u w:val="single"/>
        </w:rPr>
        <w:t>Poglej si poslano predstavitev o praznikih</w:t>
      </w:r>
      <w:r w:rsidRPr="009B3739">
        <w:t xml:space="preserve">. </w:t>
      </w:r>
    </w:p>
    <w:p w:rsidR="004E124D" w:rsidRDefault="009B3739" w:rsidP="004E124D">
      <w:r w:rsidRPr="009B3739">
        <w:drawing>
          <wp:anchor distT="0" distB="0" distL="114300" distR="114300" simplePos="0" relativeHeight="251686912" behindDoc="1" locked="0" layoutInCell="1" allowOverlap="1" wp14:anchorId="458D2329" wp14:editId="528AC16C">
            <wp:simplePos x="0" y="0"/>
            <wp:positionH relativeFrom="margin">
              <wp:posOffset>1767840</wp:posOffset>
            </wp:positionH>
            <wp:positionV relativeFrom="paragraph">
              <wp:posOffset>3175</wp:posOffset>
            </wp:positionV>
            <wp:extent cx="2788920" cy="2091110"/>
            <wp:effectExtent l="0" t="0" r="0" b="4445"/>
            <wp:wrapNone/>
            <wp:docPr id="9" name="Slika 9" descr="Library of celebration pictures picture freeuse download fre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of celebration pictures picture freeuse download free p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739" w:rsidRDefault="009B3739" w:rsidP="004E124D">
      <w:r w:rsidRPr="009B3739">
        <w:drawing>
          <wp:anchor distT="0" distB="0" distL="114300" distR="114300" simplePos="0" relativeHeight="251687936" behindDoc="1" locked="0" layoutInCell="1" allowOverlap="1" wp14:anchorId="0315906E" wp14:editId="6D5287E7">
            <wp:simplePos x="0" y="0"/>
            <wp:positionH relativeFrom="margin">
              <wp:posOffset>4540885</wp:posOffset>
            </wp:positionH>
            <wp:positionV relativeFrom="paragraph">
              <wp:posOffset>9525</wp:posOffset>
            </wp:positionV>
            <wp:extent cx="1470660" cy="1524000"/>
            <wp:effectExtent l="0" t="0" r="0" b="0"/>
            <wp:wrapNone/>
            <wp:docPr id="5" name="Slika 5" descr="gettyimages-1125716911-612x612 - Lynchburg Parks &amp;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tyimages-1125716911-612x612 - Lynchburg Parks &amp; Recre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8" t="8140" r="10465" b="14341"/>
                    <a:stretch/>
                  </pic:blipFill>
                  <pic:spPr bwMode="auto">
                    <a:xfrm>
                      <a:off x="0" y="0"/>
                      <a:ext cx="14706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739" w:rsidRDefault="009B3739" w:rsidP="004E124D"/>
    <w:p w:rsidR="009B3739" w:rsidRDefault="009B3739" w:rsidP="004E124D"/>
    <w:p w:rsidR="009B3739" w:rsidRDefault="009B3739" w:rsidP="004E124D"/>
    <w:p w:rsidR="009B3739" w:rsidRDefault="009B3739" w:rsidP="004E124D"/>
    <w:p w:rsidR="009B3739" w:rsidRDefault="009B3739" w:rsidP="004E124D"/>
    <w:p w:rsidR="009B3739" w:rsidRDefault="009B3739" w:rsidP="004E124D"/>
    <w:p w:rsidR="009B3739" w:rsidRDefault="009B3739" w:rsidP="004E124D"/>
    <w:p w:rsidR="009B3739" w:rsidRDefault="009B3739" w:rsidP="004E124D"/>
    <w:p w:rsidR="009B3739" w:rsidRPr="002179BD" w:rsidRDefault="009B3739" w:rsidP="004E124D"/>
    <w:p w:rsidR="002179BD" w:rsidRPr="002179BD" w:rsidRDefault="002179BD">
      <w:r w:rsidRPr="002179BD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47D3A" w:rsidTr="009B3739">
        <w:tc>
          <w:tcPr>
            <w:tcW w:w="1413" w:type="dxa"/>
          </w:tcPr>
          <w:p w:rsidR="00747D3A" w:rsidRPr="00747D3A" w:rsidRDefault="009B3739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2</w:t>
            </w:r>
            <w:r w:rsidR="00747D3A" w:rsidRPr="00747D3A">
              <w:rPr>
                <w:color w:val="FF0000"/>
                <w:sz w:val="24"/>
                <w:szCs w:val="24"/>
              </w:rPr>
              <w:t xml:space="preserve">. </w:t>
            </w:r>
            <w:r w:rsidRPr="009B3739">
              <w:rPr>
                <w:color w:val="FF0000"/>
                <w:sz w:val="18"/>
                <w:szCs w:val="18"/>
              </w:rPr>
              <w:t xml:space="preserve">in </w:t>
            </w:r>
            <w:r>
              <w:rPr>
                <w:color w:val="FF0000"/>
                <w:sz w:val="24"/>
                <w:szCs w:val="24"/>
              </w:rPr>
              <w:t xml:space="preserve">3. </w:t>
            </w:r>
            <w:r w:rsidR="00747D3A" w:rsidRPr="009B3739">
              <w:rPr>
                <w:color w:val="FF0000"/>
                <w:sz w:val="18"/>
                <w:szCs w:val="18"/>
              </w:rPr>
              <w:t>ura</w:t>
            </w:r>
          </w:p>
        </w:tc>
        <w:tc>
          <w:tcPr>
            <w:tcW w:w="7649" w:type="dxa"/>
          </w:tcPr>
          <w:p w:rsidR="00747D3A" w:rsidRPr="00747D3A" w:rsidRDefault="009B3739" w:rsidP="002179BD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PRAZNUJEMO</w:t>
            </w:r>
          </w:p>
        </w:tc>
      </w:tr>
    </w:tbl>
    <w:p w:rsidR="004E124D" w:rsidRPr="009B3739" w:rsidRDefault="004E124D" w:rsidP="009B3739">
      <w:pPr>
        <w:pStyle w:val="Odstavekseznama"/>
        <w:ind w:left="0"/>
        <w:rPr>
          <w:rFonts w:cs="Arial"/>
        </w:rPr>
      </w:pPr>
    </w:p>
    <w:p w:rsidR="009B3739" w:rsidRPr="009B3739" w:rsidRDefault="009B3739" w:rsidP="009B3739">
      <w:pPr>
        <w:pStyle w:val="Odstavekseznama"/>
        <w:numPr>
          <w:ilvl w:val="0"/>
          <w:numId w:val="18"/>
        </w:numPr>
        <w:rPr>
          <w:rStyle w:val="Hiperpovezava"/>
          <w:rFonts w:cs="Arial"/>
          <w:noProof/>
          <w:color w:val="auto"/>
          <w:u w:val="none"/>
        </w:rPr>
      </w:pPr>
      <w:r w:rsidRPr="009B3739">
        <w:rPr>
          <w:rStyle w:val="Hiperpovezava"/>
          <w:rFonts w:cs="Arial"/>
          <w:color w:val="auto"/>
          <w:u w:val="none"/>
        </w:rPr>
        <w:t xml:space="preserve">V zvezek </w:t>
      </w:r>
      <w:r w:rsidRPr="009B3739">
        <w:rPr>
          <w:rStyle w:val="Hiperpovezava"/>
          <w:rFonts w:cs="Arial"/>
          <w:color w:val="auto"/>
        </w:rPr>
        <w:t>zapiši</w:t>
      </w:r>
      <w:r w:rsidRPr="009B3739">
        <w:rPr>
          <w:rStyle w:val="Hiperpovezava"/>
          <w:rFonts w:cs="Arial"/>
          <w:color w:val="auto"/>
          <w:u w:val="none"/>
        </w:rPr>
        <w:t>:</w:t>
      </w:r>
      <w:r w:rsidRPr="009B3739">
        <w:rPr>
          <w:rFonts w:cs="Arial"/>
          <w:noProof/>
        </w:rPr>
        <w:t xml:space="preserve"> </w:t>
      </w:r>
    </w:p>
    <w:p w:rsidR="009B3739" w:rsidRPr="009B3739" w:rsidRDefault="009B3739" w:rsidP="009B3739">
      <w:pPr>
        <w:jc w:val="center"/>
        <w:rPr>
          <w:rStyle w:val="Hiperpovezava"/>
          <w:rFonts w:cs="Arial"/>
          <w:b/>
          <w:bCs/>
          <w:color w:val="auto"/>
          <w:u w:val="none"/>
        </w:rPr>
      </w:pPr>
    </w:p>
    <w:p w:rsidR="009B3739" w:rsidRDefault="009B3739" w:rsidP="009B3739">
      <w:pPr>
        <w:jc w:val="center"/>
        <w:rPr>
          <w:rStyle w:val="Hiperpovezava"/>
          <w:rFonts w:cs="Arial"/>
          <w:b/>
          <w:bCs/>
          <w:color w:val="FF0000"/>
          <w:sz w:val="32"/>
          <w:szCs w:val="32"/>
          <w:u w:val="none"/>
        </w:rPr>
      </w:pPr>
      <w:r w:rsidRPr="009B3739">
        <w:rPr>
          <w:rStyle w:val="Hiperpovezava"/>
          <w:rFonts w:cs="Arial"/>
          <w:b/>
          <w:bCs/>
          <w:color w:val="FF0000"/>
          <w:sz w:val="32"/>
          <w:szCs w:val="32"/>
          <w:u w:val="none"/>
        </w:rPr>
        <w:t>Prazniki</w:t>
      </w:r>
    </w:p>
    <w:p w:rsidR="009B3739" w:rsidRPr="009B3739" w:rsidRDefault="009B3739" w:rsidP="009B3739">
      <w:pPr>
        <w:jc w:val="center"/>
        <w:rPr>
          <w:rStyle w:val="Hiperpovezava"/>
          <w:rFonts w:cs="Arial"/>
          <w:b/>
          <w:bCs/>
          <w:color w:val="auto"/>
          <w:sz w:val="18"/>
          <w:szCs w:val="18"/>
          <w:u w:val="none"/>
        </w:rPr>
      </w:pPr>
    </w:p>
    <w:p w:rsidR="009B3739" w:rsidRPr="009B3739" w:rsidRDefault="009B3739" w:rsidP="009B3739">
      <w:pPr>
        <w:rPr>
          <w:rStyle w:val="Hiperpovezava"/>
          <w:rFonts w:cs="Arial"/>
          <w:sz w:val="28"/>
          <w:szCs w:val="28"/>
          <w:u w:val="none"/>
        </w:rPr>
      </w:pPr>
      <w:r w:rsidRPr="009B3739">
        <w:rPr>
          <w:rStyle w:val="Hiperpovezava"/>
          <w:rFonts w:cs="Arial"/>
          <w:sz w:val="28"/>
          <w:szCs w:val="28"/>
          <w:u w:val="none"/>
        </w:rPr>
        <w:t xml:space="preserve">Prazniki so </w:t>
      </w:r>
      <w:r w:rsidRPr="009B3739">
        <w:rPr>
          <w:rStyle w:val="Hiperpovezava"/>
          <w:rFonts w:cs="Arial"/>
          <w:color w:val="FF0000"/>
          <w:sz w:val="28"/>
          <w:szCs w:val="28"/>
          <w:u w:val="none"/>
        </w:rPr>
        <w:t>dnevi</w:t>
      </w:r>
      <w:r w:rsidRPr="009B3739">
        <w:rPr>
          <w:rStyle w:val="Hiperpovezava"/>
          <w:rFonts w:cs="Arial"/>
          <w:sz w:val="28"/>
          <w:szCs w:val="28"/>
          <w:u w:val="none"/>
        </w:rPr>
        <w:t xml:space="preserve"> v letu, ki so </w:t>
      </w:r>
      <w:r w:rsidRPr="009B3739">
        <w:rPr>
          <w:rStyle w:val="Hiperpovezava"/>
          <w:rFonts w:cs="Arial"/>
          <w:color w:val="FF0000"/>
          <w:sz w:val="28"/>
          <w:szCs w:val="28"/>
          <w:u w:val="none"/>
        </w:rPr>
        <w:t>posvečeni posebnim dogodkom</w:t>
      </w:r>
      <w:r w:rsidRPr="009B3739">
        <w:rPr>
          <w:rStyle w:val="Hiperpovezava"/>
          <w:rFonts w:cs="Arial"/>
          <w:sz w:val="28"/>
          <w:szCs w:val="28"/>
          <w:u w:val="none"/>
        </w:rPr>
        <w:t>.</w:t>
      </w:r>
    </w:p>
    <w:p w:rsidR="009B3739" w:rsidRPr="009B3739" w:rsidRDefault="009B3739" w:rsidP="009B3739">
      <w:pPr>
        <w:rPr>
          <w:rStyle w:val="Hiperpovezava"/>
          <w:rFonts w:cs="Arial"/>
          <w:sz w:val="28"/>
          <w:szCs w:val="28"/>
          <w:u w:val="none"/>
        </w:rPr>
      </w:pPr>
      <w:r w:rsidRPr="009B3739">
        <w:rPr>
          <w:rStyle w:val="Hiperpovezava"/>
          <w:rFonts w:cs="Arial"/>
          <w:sz w:val="28"/>
          <w:szCs w:val="28"/>
          <w:u w:val="none"/>
        </w:rPr>
        <w:t xml:space="preserve">Poznamo </w:t>
      </w:r>
      <w:r w:rsidRPr="009B3739">
        <w:rPr>
          <w:rStyle w:val="Hiperpovezava"/>
          <w:rFonts w:cs="Arial"/>
          <w:color w:val="FF0000"/>
          <w:sz w:val="28"/>
          <w:szCs w:val="28"/>
          <w:u w:val="none"/>
        </w:rPr>
        <w:t>državne</w:t>
      </w:r>
      <w:r w:rsidRPr="009B3739">
        <w:rPr>
          <w:rStyle w:val="Hiperpovezava"/>
          <w:rFonts w:cs="Arial"/>
          <w:sz w:val="28"/>
          <w:szCs w:val="28"/>
          <w:u w:val="none"/>
        </w:rPr>
        <w:t xml:space="preserve">, </w:t>
      </w:r>
      <w:r w:rsidRPr="009B3739">
        <w:rPr>
          <w:rStyle w:val="Hiperpovezava"/>
          <w:rFonts w:cs="Arial"/>
          <w:color w:val="FF0000"/>
          <w:sz w:val="28"/>
          <w:szCs w:val="28"/>
          <w:u w:val="none"/>
        </w:rPr>
        <w:t>verske</w:t>
      </w:r>
      <w:r w:rsidRPr="009B3739">
        <w:rPr>
          <w:rStyle w:val="Hiperpovezava"/>
          <w:rFonts w:cs="Arial"/>
          <w:sz w:val="28"/>
          <w:szCs w:val="28"/>
          <w:u w:val="none"/>
        </w:rPr>
        <w:t xml:space="preserve">, </w:t>
      </w:r>
      <w:r w:rsidRPr="009B3739">
        <w:rPr>
          <w:rStyle w:val="Hiperpovezava"/>
          <w:rFonts w:cs="Arial"/>
          <w:color w:val="FF0000"/>
          <w:sz w:val="28"/>
          <w:szCs w:val="28"/>
          <w:u w:val="none"/>
        </w:rPr>
        <w:t>krajevne</w:t>
      </w:r>
      <w:r w:rsidRPr="009B3739">
        <w:rPr>
          <w:rStyle w:val="Hiperpovezava"/>
          <w:rFonts w:cs="Arial"/>
          <w:sz w:val="28"/>
          <w:szCs w:val="28"/>
          <w:u w:val="none"/>
        </w:rPr>
        <w:t xml:space="preserve">, </w:t>
      </w:r>
      <w:r w:rsidRPr="009B3739">
        <w:rPr>
          <w:rStyle w:val="Hiperpovezava"/>
          <w:rFonts w:cs="Arial"/>
          <w:color w:val="FF0000"/>
          <w:sz w:val="28"/>
          <w:szCs w:val="28"/>
          <w:u w:val="none"/>
        </w:rPr>
        <w:t xml:space="preserve">osebne </w:t>
      </w:r>
      <w:r w:rsidRPr="009B3739">
        <w:rPr>
          <w:rStyle w:val="Hiperpovezava"/>
          <w:rFonts w:cs="Arial"/>
          <w:sz w:val="28"/>
          <w:szCs w:val="28"/>
          <w:u w:val="none"/>
        </w:rPr>
        <w:t xml:space="preserve">in </w:t>
      </w:r>
      <w:r w:rsidRPr="009B3739">
        <w:rPr>
          <w:rStyle w:val="Hiperpovezava"/>
          <w:rFonts w:cs="Arial"/>
          <w:color w:val="FF0000"/>
          <w:sz w:val="28"/>
          <w:szCs w:val="28"/>
          <w:u w:val="none"/>
        </w:rPr>
        <w:t xml:space="preserve">družinske </w:t>
      </w:r>
      <w:r w:rsidRPr="009B3739">
        <w:rPr>
          <w:rStyle w:val="Hiperpovezava"/>
          <w:rFonts w:cs="Arial"/>
          <w:sz w:val="28"/>
          <w:szCs w:val="28"/>
          <w:u w:val="none"/>
        </w:rPr>
        <w:t xml:space="preserve">praznike.  </w:t>
      </w:r>
    </w:p>
    <w:p w:rsidR="009B3739" w:rsidRPr="009B3739" w:rsidRDefault="009B3739" w:rsidP="009B3739">
      <w:pPr>
        <w:rPr>
          <w:rStyle w:val="Hiperpovezava"/>
          <w:rFonts w:cs="Arial"/>
          <w:sz w:val="28"/>
          <w:szCs w:val="28"/>
          <w:u w:val="none"/>
        </w:rPr>
      </w:pPr>
      <w:r w:rsidRPr="009B3739">
        <w:rPr>
          <w:rStyle w:val="Hiperpovezava"/>
          <w:rFonts w:cs="Arial"/>
          <w:sz w:val="28"/>
          <w:szCs w:val="28"/>
          <w:u w:val="none"/>
        </w:rPr>
        <w:t>Nekateri prazniki so dela prosti dnevi, drugi ne.</w:t>
      </w:r>
    </w:p>
    <w:p w:rsidR="009B3739" w:rsidRPr="009B3739" w:rsidRDefault="009B3739" w:rsidP="009B3739">
      <w:pPr>
        <w:rPr>
          <w:rStyle w:val="Hiperpovezava"/>
          <w:rFonts w:cs="Arial"/>
        </w:rPr>
      </w:pPr>
      <w:r w:rsidRPr="009B3739">
        <w:rPr>
          <w:rFonts w:cs="Arial"/>
          <w:noProof/>
          <w:lang w:eastAsia="sl-SI"/>
        </w:rPr>
        <w:drawing>
          <wp:anchor distT="0" distB="0" distL="114300" distR="114300" simplePos="0" relativeHeight="251693056" behindDoc="1" locked="0" layoutInCell="1" allowOverlap="1" wp14:anchorId="4ACAB37D" wp14:editId="5D54A7F0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4545711" cy="1478280"/>
            <wp:effectExtent l="0" t="0" r="7620" b="7620"/>
            <wp:wrapNone/>
            <wp:docPr id="3" name="Slika 3" descr="Naj bodo prazniki čarobni. — Konjiški mar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 bodo prazniki čarobni. — Konjiški mara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711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39">
        <w:rPr>
          <w:rStyle w:val="Hiperpovezava"/>
          <w:rFonts w:cs="Arial"/>
        </w:rPr>
        <w:br w:type="page"/>
      </w:r>
    </w:p>
    <w:p w:rsidR="009B3739" w:rsidRPr="009B3739" w:rsidRDefault="009B3739" w:rsidP="009B3739">
      <w:pPr>
        <w:pStyle w:val="Brezrazmikov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9B3739">
        <w:rPr>
          <w:rFonts w:ascii="Arial" w:hAnsi="Arial" w:cs="Arial"/>
          <w:u w:val="single"/>
        </w:rPr>
        <w:lastRenderedPageBreak/>
        <w:t>Prepiši in izpolni preglednico</w:t>
      </w:r>
      <w:r w:rsidRPr="009B3739">
        <w:rPr>
          <w:rFonts w:ascii="Arial" w:hAnsi="Arial" w:cs="Arial"/>
        </w:rPr>
        <w:t>, pomagaj si s poslano predstavitvijo o praznikih.</w:t>
      </w:r>
    </w:p>
    <w:p w:rsidR="009B3739" w:rsidRPr="009B3739" w:rsidRDefault="009B3739" w:rsidP="009B3739">
      <w:pPr>
        <w:pStyle w:val="Brezrazmikov"/>
        <w:spacing w:line="360" w:lineRule="auto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846"/>
        <w:gridCol w:w="5371"/>
      </w:tblGrid>
      <w:tr w:rsidR="009B3739" w:rsidRPr="009B3739" w:rsidTr="009B3739">
        <w:trPr>
          <w:jc w:val="center"/>
        </w:trPr>
        <w:tc>
          <w:tcPr>
            <w:tcW w:w="2846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9B373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5371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9B373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IME PRAZNIKA</w:t>
            </w:r>
          </w:p>
        </w:tc>
      </w:tr>
      <w:tr w:rsidR="009B3739" w:rsidRPr="009B3739" w:rsidTr="009B3739">
        <w:trPr>
          <w:jc w:val="center"/>
        </w:trPr>
        <w:tc>
          <w:tcPr>
            <w:tcW w:w="2846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1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739">
              <w:rPr>
                <w:rFonts w:ascii="Arial" w:hAnsi="Arial" w:cs="Arial"/>
                <w:sz w:val="28"/>
                <w:szCs w:val="28"/>
              </w:rPr>
              <w:t>novo leto</w:t>
            </w:r>
          </w:p>
        </w:tc>
      </w:tr>
      <w:tr w:rsidR="009B3739" w:rsidRPr="009B3739" w:rsidTr="009B3739">
        <w:trPr>
          <w:jc w:val="center"/>
        </w:trPr>
        <w:tc>
          <w:tcPr>
            <w:tcW w:w="2846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739">
              <w:rPr>
                <w:rFonts w:ascii="Arial" w:hAnsi="Arial" w:cs="Arial"/>
                <w:sz w:val="28"/>
                <w:szCs w:val="28"/>
              </w:rPr>
              <w:t>8. februar</w:t>
            </w:r>
          </w:p>
        </w:tc>
        <w:tc>
          <w:tcPr>
            <w:tcW w:w="5371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739" w:rsidRPr="009B3739" w:rsidTr="009B3739">
        <w:trPr>
          <w:jc w:val="center"/>
        </w:trPr>
        <w:tc>
          <w:tcPr>
            <w:tcW w:w="2846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1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739">
              <w:rPr>
                <w:rFonts w:ascii="Arial" w:hAnsi="Arial" w:cs="Arial"/>
                <w:sz w:val="28"/>
                <w:szCs w:val="28"/>
              </w:rPr>
              <w:t>dan upora proti okupatorju</w:t>
            </w:r>
          </w:p>
        </w:tc>
      </w:tr>
      <w:tr w:rsidR="009B3739" w:rsidRPr="009B3739" w:rsidTr="009B3739">
        <w:trPr>
          <w:jc w:val="center"/>
        </w:trPr>
        <w:tc>
          <w:tcPr>
            <w:tcW w:w="2846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739">
              <w:rPr>
                <w:rFonts w:ascii="Arial" w:hAnsi="Arial" w:cs="Arial"/>
                <w:sz w:val="28"/>
                <w:szCs w:val="28"/>
              </w:rPr>
              <w:t>premični (marec, april)</w:t>
            </w:r>
          </w:p>
        </w:tc>
        <w:tc>
          <w:tcPr>
            <w:tcW w:w="5371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739">
              <w:rPr>
                <w:rFonts w:ascii="Arial" w:hAnsi="Arial" w:cs="Arial"/>
                <w:sz w:val="28"/>
                <w:szCs w:val="28"/>
              </w:rPr>
              <w:t>velika noč</w:t>
            </w:r>
          </w:p>
        </w:tc>
      </w:tr>
      <w:tr w:rsidR="009B3739" w:rsidRPr="009B3739" w:rsidTr="009B3739">
        <w:trPr>
          <w:jc w:val="center"/>
        </w:trPr>
        <w:tc>
          <w:tcPr>
            <w:tcW w:w="2846" w:type="dxa"/>
          </w:tcPr>
          <w:p w:rsidR="009B3739" w:rsidRPr="009B3739" w:rsidRDefault="009B3739" w:rsidP="009B3739">
            <w:pPr>
              <w:pStyle w:val="Brezrazmikov"/>
              <w:numPr>
                <w:ilvl w:val="0"/>
                <w:numId w:val="20"/>
              </w:numPr>
              <w:autoSpaceDN w:val="0"/>
              <w:spacing w:before="120" w:after="120" w:line="360" w:lineRule="auto"/>
              <w:ind w:left="357" w:hanging="357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B3739">
              <w:rPr>
                <w:rFonts w:ascii="Arial" w:hAnsi="Arial" w:cs="Arial"/>
                <w:sz w:val="28"/>
                <w:szCs w:val="28"/>
              </w:rPr>
              <w:t>in 2. maj</w:t>
            </w:r>
          </w:p>
        </w:tc>
        <w:tc>
          <w:tcPr>
            <w:tcW w:w="5371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739" w:rsidRPr="009B3739" w:rsidTr="009B3739">
        <w:trPr>
          <w:jc w:val="center"/>
        </w:trPr>
        <w:tc>
          <w:tcPr>
            <w:tcW w:w="2846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739">
              <w:rPr>
                <w:rFonts w:ascii="Arial" w:hAnsi="Arial" w:cs="Arial"/>
                <w:sz w:val="28"/>
                <w:szCs w:val="28"/>
              </w:rPr>
              <w:t>25. junij</w:t>
            </w:r>
          </w:p>
        </w:tc>
        <w:tc>
          <w:tcPr>
            <w:tcW w:w="5371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739" w:rsidRPr="009B3739" w:rsidTr="009B3739">
        <w:trPr>
          <w:jc w:val="center"/>
        </w:trPr>
        <w:tc>
          <w:tcPr>
            <w:tcW w:w="2846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1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739">
              <w:rPr>
                <w:rFonts w:ascii="Arial" w:hAnsi="Arial" w:cs="Arial"/>
                <w:sz w:val="28"/>
                <w:szCs w:val="28"/>
              </w:rPr>
              <w:t>Marijino vnebovzetje</w:t>
            </w:r>
          </w:p>
        </w:tc>
      </w:tr>
      <w:tr w:rsidR="009B3739" w:rsidRPr="009B3739" w:rsidTr="009B3739">
        <w:trPr>
          <w:jc w:val="center"/>
        </w:trPr>
        <w:tc>
          <w:tcPr>
            <w:tcW w:w="2846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1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739">
              <w:rPr>
                <w:rFonts w:ascii="Arial" w:hAnsi="Arial" w:cs="Arial"/>
                <w:sz w:val="28"/>
                <w:szCs w:val="28"/>
              </w:rPr>
              <w:t>dan reformacije</w:t>
            </w:r>
          </w:p>
        </w:tc>
      </w:tr>
      <w:tr w:rsidR="009B3739" w:rsidRPr="009B3739" w:rsidTr="009B3739">
        <w:trPr>
          <w:jc w:val="center"/>
        </w:trPr>
        <w:tc>
          <w:tcPr>
            <w:tcW w:w="2846" w:type="dxa"/>
          </w:tcPr>
          <w:p w:rsidR="009B3739" w:rsidRPr="009B3739" w:rsidRDefault="009B3739" w:rsidP="009B3739">
            <w:pPr>
              <w:pStyle w:val="Brezrazmikov"/>
              <w:numPr>
                <w:ilvl w:val="0"/>
                <w:numId w:val="21"/>
              </w:numPr>
              <w:autoSpaceDN w:val="0"/>
              <w:spacing w:before="120" w:after="120" w:line="360" w:lineRule="auto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B3739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5371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739" w:rsidRPr="009B3739" w:rsidTr="009B3739">
        <w:trPr>
          <w:jc w:val="center"/>
        </w:trPr>
        <w:tc>
          <w:tcPr>
            <w:tcW w:w="2846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739">
              <w:rPr>
                <w:rFonts w:ascii="Arial" w:hAnsi="Arial" w:cs="Arial"/>
                <w:sz w:val="28"/>
                <w:szCs w:val="28"/>
              </w:rPr>
              <w:t>25. december</w:t>
            </w:r>
          </w:p>
        </w:tc>
        <w:tc>
          <w:tcPr>
            <w:tcW w:w="5371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3739" w:rsidRPr="009B3739" w:rsidTr="009B3739">
        <w:trPr>
          <w:jc w:val="center"/>
        </w:trPr>
        <w:tc>
          <w:tcPr>
            <w:tcW w:w="2846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71" w:type="dxa"/>
          </w:tcPr>
          <w:p w:rsidR="009B3739" w:rsidRPr="009B3739" w:rsidRDefault="009B3739" w:rsidP="009B3739">
            <w:pPr>
              <w:pStyle w:val="Brezrazmikov"/>
              <w:spacing w:before="120" w:after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739">
              <w:rPr>
                <w:rFonts w:ascii="Arial" w:hAnsi="Arial" w:cs="Arial"/>
                <w:sz w:val="28"/>
                <w:szCs w:val="28"/>
              </w:rPr>
              <w:t>dan samostojnosti in enotnosti</w:t>
            </w:r>
          </w:p>
        </w:tc>
        <w:bookmarkStart w:id="0" w:name="_GoBack"/>
        <w:bookmarkEnd w:id="0"/>
      </w:tr>
    </w:tbl>
    <w:p w:rsidR="009B3739" w:rsidRPr="009B3739" w:rsidRDefault="009B3739" w:rsidP="009B3739">
      <w:pPr>
        <w:rPr>
          <w:rFonts w:cs="Arial"/>
          <w:b/>
          <w:bCs/>
          <w:color w:val="7030A0"/>
        </w:rPr>
      </w:pPr>
    </w:p>
    <w:p w:rsidR="009B3739" w:rsidRPr="009B3739" w:rsidRDefault="009B3739" w:rsidP="009B3739">
      <w:pPr>
        <w:pStyle w:val="Odstavekseznama"/>
        <w:numPr>
          <w:ilvl w:val="0"/>
          <w:numId w:val="18"/>
        </w:numPr>
        <w:rPr>
          <w:rFonts w:cs="Arial"/>
        </w:rPr>
      </w:pPr>
      <w:r w:rsidRPr="009B3739">
        <w:rPr>
          <w:rFonts w:cs="Arial"/>
          <w:u w:val="single"/>
        </w:rPr>
        <w:t>Ob posameznem prazniku ustno kratko opiši pomen in način praznovanja</w:t>
      </w:r>
      <w:r w:rsidRPr="009B3739">
        <w:rPr>
          <w:rFonts w:cs="Arial"/>
        </w:rPr>
        <w:t>. Če ti ne gre, si oglej predstavitev praznika na posnetku.</w:t>
      </w:r>
    </w:p>
    <w:p w:rsidR="009B3739" w:rsidRPr="009B3739" w:rsidRDefault="009B3739" w:rsidP="009B3739">
      <w:pPr>
        <w:rPr>
          <w:rFonts w:cs="Arial"/>
          <w:b/>
          <w:bCs/>
          <w:color w:val="7030A0"/>
        </w:rPr>
      </w:pPr>
    </w:p>
    <w:p w:rsidR="009B3739" w:rsidRPr="009B3739" w:rsidRDefault="009B3739" w:rsidP="009B3739">
      <w:pPr>
        <w:jc w:val="center"/>
        <w:rPr>
          <w:rFonts w:cs="Arial"/>
          <w:b/>
          <w:bCs/>
          <w:color w:val="7030A0"/>
        </w:rPr>
      </w:pPr>
    </w:p>
    <w:p w:rsidR="009B3739" w:rsidRPr="009B3739" w:rsidRDefault="009B3739" w:rsidP="009B3739">
      <w:pPr>
        <w:jc w:val="center"/>
        <w:rPr>
          <w:rFonts w:cs="Arial"/>
          <w:b/>
          <w:bCs/>
          <w:color w:val="7030A0"/>
        </w:rPr>
      </w:pPr>
      <w:r w:rsidRPr="009B3739"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 wp14:anchorId="13BB80C0" wp14:editId="1B470212">
            <wp:simplePos x="0" y="0"/>
            <wp:positionH relativeFrom="page">
              <wp:posOffset>1296670</wp:posOffset>
            </wp:positionH>
            <wp:positionV relativeFrom="paragraph">
              <wp:posOffset>5080</wp:posOffset>
            </wp:positionV>
            <wp:extent cx="5292436" cy="1219200"/>
            <wp:effectExtent l="0" t="0" r="3810" b="0"/>
            <wp:wrapNone/>
            <wp:docPr id="20" name="Slika 20" descr="Flying Start @ Marjon WINS PRESTIGIOUS AWARD!! - Flying St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ying Start @ Marjon WINS PRESTIGIOUS AWARD!! - Flying Star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43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739" w:rsidRPr="009B3739" w:rsidRDefault="009B3739" w:rsidP="009B3739">
      <w:pPr>
        <w:jc w:val="center"/>
        <w:rPr>
          <w:rFonts w:cs="Arial"/>
          <w:b/>
          <w:bCs/>
          <w:color w:val="7030A0"/>
        </w:rPr>
      </w:pPr>
    </w:p>
    <w:p w:rsidR="009B3739" w:rsidRPr="009B3739" w:rsidRDefault="009B3739" w:rsidP="009B3739">
      <w:pPr>
        <w:jc w:val="center"/>
        <w:rPr>
          <w:rFonts w:cs="Arial"/>
          <w:b/>
          <w:bCs/>
          <w:color w:val="7030A0"/>
        </w:rPr>
      </w:pPr>
    </w:p>
    <w:p w:rsidR="009B3739" w:rsidRPr="009B3739" w:rsidRDefault="009B3739" w:rsidP="009B3739">
      <w:pPr>
        <w:jc w:val="center"/>
        <w:rPr>
          <w:rFonts w:cs="Arial"/>
          <w:b/>
          <w:bCs/>
          <w:color w:val="7030A0"/>
        </w:rPr>
      </w:pPr>
    </w:p>
    <w:p w:rsidR="009B3739" w:rsidRDefault="009B3739">
      <w:pPr>
        <w:rPr>
          <w:rFonts w:cs="Arial"/>
          <w:b/>
          <w:bCs/>
          <w:color w:val="7030A0"/>
        </w:rPr>
      </w:pPr>
      <w:r>
        <w:rPr>
          <w:rFonts w:cs="Arial"/>
          <w:b/>
          <w:bCs/>
          <w:color w:val="7030A0"/>
        </w:rPr>
        <w:br w:type="page"/>
      </w:r>
    </w:p>
    <w:p w:rsidR="009B3739" w:rsidRPr="009B3739" w:rsidRDefault="009B3739" w:rsidP="009B3739">
      <w:pPr>
        <w:pStyle w:val="Odstavekseznama"/>
        <w:numPr>
          <w:ilvl w:val="0"/>
          <w:numId w:val="18"/>
        </w:numPr>
        <w:rPr>
          <w:rFonts w:cs="Arial"/>
          <w:b/>
          <w:bCs/>
          <w:color w:val="7030A0"/>
          <w:sz w:val="24"/>
          <w:szCs w:val="24"/>
        </w:rPr>
      </w:pPr>
      <w:r w:rsidRPr="009B3739">
        <w:rPr>
          <w:rFonts w:cs="Arial"/>
          <w:b/>
          <w:bCs/>
          <w:color w:val="7030A0"/>
          <w:sz w:val="24"/>
          <w:szCs w:val="24"/>
        </w:rPr>
        <w:lastRenderedPageBreak/>
        <w:t>DODATNE NALOGE:</w:t>
      </w:r>
      <w:r>
        <w:rPr>
          <w:rFonts w:cs="Arial"/>
          <w:b/>
          <w:bCs/>
          <w:color w:val="7030A0"/>
          <w:sz w:val="24"/>
          <w:szCs w:val="24"/>
        </w:rPr>
        <w:t xml:space="preserve"> </w:t>
      </w:r>
      <w:r w:rsidRPr="009B3739">
        <w:rPr>
          <w:rFonts w:cs="Arial"/>
          <w:noProof/>
          <w:color w:val="7030A0"/>
        </w:rPr>
        <w:t>O posameznih praznikih si več lahko ogledaš na posnetkih:</w:t>
      </w:r>
    </w:p>
    <w:p w:rsidR="009B3739" w:rsidRPr="009B3739" w:rsidRDefault="009B3739" w:rsidP="009B3739">
      <w:pPr>
        <w:jc w:val="center"/>
        <w:rPr>
          <w:rFonts w:cs="Arial"/>
          <w:noProof/>
        </w:rPr>
      </w:pPr>
    </w:p>
    <w:p w:rsidR="009B3739" w:rsidRPr="009B3739" w:rsidRDefault="009B3739" w:rsidP="009B3739">
      <w:pPr>
        <w:pStyle w:val="Odstavekseznama"/>
        <w:numPr>
          <w:ilvl w:val="0"/>
          <w:numId w:val="26"/>
        </w:numPr>
        <w:suppressAutoHyphens/>
        <w:autoSpaceDN w:val="0"/>
        <w:spacing w:after="160"/>
        <w:contextualSpacing w:val="0"/>
        <w:textAlignment w:val="baseline"/>
        <w:rPr>
          <w:rFonts w:cs="Arial"/>
          <w:noProof/>
        </w:rPr>
      </w:pPr>
      <w:r w:rsidRPr="009B3739">
        <w:rPr>
          <w:rFonts w:cs="Arial"/>
          <w:noProof/>
        </w:rPr>
        <w:t>novo leto</w:t>
      </w:r>
    </w:p>
    <w:p w:rsidR="009B3739" w:rsidRPr="009B3739" w:rsidRDefault="009B3739" w:rsidP="009B3739">
      <w:pPr>
        <w:rPr>
          <w:rFonts w:cs="Arial"/>
        </w:rPr>
      </w:pPr>
      <w:hyperlink r:id="rId13" w:history="1">
        <w:r w:rsidRPr="009B3739">
          <w:rPr>
            <w:rFonts w:cs="Arial"/>
            <w:color w:val="0000FF"/>
            <w:u w:val="single"/>
          </w:rPr>
          <w:t>https://www.youtube.com/watch?v=7ux5IuVriKE</w:t>
        </w:r>
      </w:hyperlink>
    </w:p>
    <w:p w:rsidR="009B3739" w:rsidRPr="009B3739" w:rsidRDefault="009B3739" w:rsidP="009B3739">
      <w:pPr>
        <w:rPr>
          <w:rFonts w:cs="Arial"/>
          <w:noProof/>
        </w:rPr>
      </w:pPr>
    </w:p>
    <w:p w:rsidR="009B3739" w:rsidRPr="009B3739" w:rsidRDefault="009B3739" w:rsidP="009B3739">
      <w:pPr>
        <w:pStyle w:val="Odstavekseznama"/>
        <w:numPr>
          <w:ilvl w:val="0"/>
          <w:numId w:val="25"/>
        </w:numPr>
        <w:suppressAutoHyphens/>
        <w:autoSpaceDN w:val="0"/>
        <w:spacing w:after="160"/>
        <w:contextualSpacing w:val="0"/>
        <w:textAlignment w:val="baseline"/>
        <w:rPr>
          <w:rFonts w:cs="Arial"/>
          <w:noProof/>
        </w:rPr>
      </w:pPr>
      <w:r w:rsidRPr="009B3739">
        <w:rPr>
          <w:rFonts w:cs="Arial"/>
          <w:noProof/>
        </w:rPr>
        <w:t>slovenski kulturni praznik – Prešernov dan</w:t>
      </w:r>
    </w:p>
    <w:p w:rsidR="009B3739" w:rsidRPr="009B3739" w:rsidRDefault="009B3739" w:rsidP="009B3739">
      <w:pPr>
        <w:rPr>
          <w:rFonts w:cs="Arial"/>
        </w:rPr>
      </w:pPr>
      <w:hyperlink r:id="rId14" w:history="1">
        <w:r w:rsidRPr="009B3739">
          <w:rPr>
            <w:rFonts w:cs="Arial"/>
            <w:color w:val="0000FF"/>
            <w:u w:val="single"/>
          </w:rPr>
          <w:t>https://www.youtube.com/watch?v=EivGZpWs5Hg</w:t>
        </w:r>
      </w:hyperlink>
    </w:p>
    <w:p w:rsidR="009B3739" w:rsidRPr="009B3739" w:rsidRDefault="009B3739" w:rsidP="009B3739">
      <w:pPr>
        <w:rPr>
          <w:rFonts w:cs="Arial"/>
        </w:rPr>
      </w:pPr>
      <w:hyperlink r:id="rId15" w:history="1">
        <w:r w:rsidRPr="009B3739">
          <w:rPr>
            <w:rFonts w:cs="Arial"/>
            <w:color w:val="0000FF"/>
            <w:u w:val="single"/>
          </w:rPr>
          <w:t>https://www.youtube.com/watch?v=5RzmMgrm_TY</w:t>
        </w:r>
      </w:hyperlink>
    </w:p>
    <w:p w:rsidR="009B3739" w:rsidRPr="009B3739" w:rsidRDefault="009B3739" w:rsidP="009B3739">
      <w:pPr>
        <w:rPr>
          <w:rFonts w:cs="Arial"/>
        </w:rPr>
      </w:pPr>
    </w:p>
    <w:p w:rsidR="009B3739" w:rsidRPr="009B3739" w:rsidRDefault="009B3739" w:rsidP="009B3739">
      <w:pPr>
        <w:pStyle w:val="Odstavekseznama"/>
        <w:numPr>
          <w:ilvl w:val="0"/>
          <w:numId w:val="25"/>
        </w:numPr>
        <w:suppressAutoHyphens/>
        <w:autoSpaceDN w:val="0"/>
        <w:spacing w:after="160"/>
        <w:contextualSpacing w:val="0"/>
        <w:textAlignment w:val="baseline"/>
        <w:rPr>
          <w:rFonts w:cs="Arial"/>
        </w:rPr>
      </w:pPr>
      <w:r w:rsidRPr="009B3739">
        <w:rPr>
          <w:rFonts w:cs="Arial"/>
        </w:rPr>
        <w:t>dan upora proti okupatorju</w:t>
      </w:r>
    </w:p>
    <w:p w:rsidR="009B3739" w:rsidRPr="009B3739" w:rsidRDefault="009B3739" w:rsidP="009B3739">
      <w:pPr>
        <w:rPr>
          <w:rFonts w:cs="Arial"/>
        </w:rPr>
      </w:pPr>
      <w:hyperlink r:id="rId16" w:history="1">
        <w:r w:rsidRPr="009B3739">
          <w:rPr>
            <w:rFonts w:cs="Arial"/>
            <w:color w:val="0000FF"/>
            <w:u w:val="single"/>
          </w:rPr>
          <w:t>https://www.youtube.com/watch?v=OTd9D2DYm-s</w:t>
        </w:r>
      </w:hyperlink>
    </w:p>
    <w:p w:rsidR="009B3739" w:rsidRPr="009B3739" w:rsidRDefault="009B3739" w:rsidP="009B3739">
      <w:pPr>
        <w:rPr>
          <w:rFonts w:cs="Arial"/>
        </w:rPr>
      </w:pPr>
      <w:hyperlink r:id="rId17" w:history="1">
        <w:r w:rsidRPr="009B3739">
          <w:rPr>
            <w:rFonts w:cs="Arial"/>
            <w:color w:val="0000FF"/>
            <w:u w:val="single"/>
          </w:rPr>
          <w:t>https://www.youtube.com/watch?v=BenxAUePQB4</w:t>
        </w:r>
      </w:hyperlink>
    </w:p>
    <w:p w:rsidR="009B3739" w:rsidRPr="009B3739" w:rsidRDefault="009B3739" w:rsidP="009B3739">
      <w:pPr>
        <w:rPr>
          <w:rFonts w:cs="Arial"/>
        </w:rPr>
      </w:pPr>
    </w:p>
    <w:p w:rsidR="009B3739" w:rsidRPr="009B3739" w:rsidRDefault="009B3739" w:rsidP="009B3739">
      <w:pPr>
        <w:pStyle w:val="Odstavekseznama"/>
        <w:numPr>
          <w:ilvl w:val="0"/>
          <w:numId w:val="25"/>
        </w:numPr>
        <w:suppressAutoHyphens/>
        <w:autoSpaceDN w:val="0"/>
        <w:spacing w:after="160"/>
        <w:contextualSpacing w:val="0"/>
        <w:textAlignment w:val="baseline"/>
        <w:rPr>
          <w:rFonts w:cs="Arial"/>
        </w:rPr>
      </w:pPr>
      <w:r w:rsidRPr="009B3739">
        <w:rPr>
          <w:rFonts w:cs="Arial"/>
        </w:rPr>
        <w:t>velika noč</w:t>
      </w:r>
    </w:p>
    <w:p w:rsidR="009B3739" w:rsidRPr="009B3739" w:rsidRDefault="009B3739" w:rsidP="009B3739">
      <w:pPr>
        <w:rPr>
          <w:rFonts w:cs="Arial"/>
          <w:noProof/>
        </w:rPr>
      </w:pPr>
      <w:hyperlink r:id="rId18" w:history="1">
        <w:r w:rsidRPr="009B3739">
          <w:rPr>
            <w:rFonts w:cs="Arial"/>
            <w:color w:val="0000FF"/>
            <w:u w:val="single"/>
          </w:rPr>
          <w:t>https://www.youtube.com/watch?v=I-H7uVhlgQc</w:t>
        </w:r>
      </w:hyperlink>
    </w:p>
    <w:p w:rsidR="009B3739" w:rsidRPr="009B3739" w:rsidRDefault="009B3739" w:rsidP="009B3739">
      <w:pPr>
        <w:rPr>
          <w:rFonts w:cs="Arial"/>
          <w:noProof/>
        </w:rPr>
      </w:pPr>
    </w:p>
    <w:p w:rsidR="009B3739" w:rsidRPr="009B3739" w:rsidRDefault="009B3739" w:rsidP="009B3739">
      <w:pPr>
        <w:pStyle w:val="Odstavekseznama"/>
        <w:numPr>
          <w:ilvl w:val="0"/>
          <w:numId w:val="24"/>
        </w:numPr>
        <w:suppressAutoHyphens/>
        <w:autoSpaceDN w:val="0"/>
        <w:spacing w:after="160"/>
        <w:contextualSpacing w:val="0"/>
        <w:textAlignment w:val="baseline"/>
        <w:rPr>
          <w:rFonts w:cs="Arial"/>
          <w:noProof/>
        </w:rPr>
      </w:pPr>
      <w:r w:rsidRPr="009B3739">
        <w:rPr>
          <w:rFonts w:cs="Arial"/>
          <w:noProof/>
        </w:rPr>
        <w:t>praznik dela</w:t>
      </w:r>
    </w:p>
    <w:p w:rsidR="009B3739" w:rsidRPr="009B3739" w:rsidRDefault="009B3739" w:rsidP="009B3739">
      <w:pPr>
        <w:rPr>
          <w:rFonts w:cs="Arial"/>
          <w:noProof/>
        </w:rPr>
      </w:pPr>
      <w:hyperlink r:id="rId19" w:history="1">
        <w:r w:rsidRPr="009B3739">
          <w:rPr>
            <w:rFonts w:cs="Arial"/>
            <w:color w:val="0000FF"/>
            <w:u w:val="single"/>
          </w:rPr>
          <w:t>https://www.youtube.com/watch?v=dAMn6SmaD8s</w:t>
        </w:r>
      </w:hyperlink>
    </w:p>
    <w:p w:rsidR="009B3739" w:rsidRPr="009B3739" w:rsidRDefault="009B3739" w:rsidP="009B3739">
      <w:pPr>
        <w:rPr>
          <w:rFonts w:cs="Arial"/>
          <w:noProof/>
        </w:rPr>
      </w:pPr>
    </w:p>
    <w:p w:rsidR="009B3739" w:rsidRPr="009B3739" w:rsidRDefault="009B3739" w:rsidP="009B3739">
      <w:pPr>
        <w:pStyle w:val="Odstavekseznama"/>
        <w:numPr>
          <w:ilvl w:val="0"/>
          <w:numId w:val="23"/>
        </w:numPr>
        <w:suppressAutoHyphens/>
        <w:autoSpaceDN w:val="0"/>
        <w:spacing w:after="160"/>
        <w:contextualSpacing w:val="0"/>
        <w:textAlignment w:val="baseline"/>
        <w:rPr>
          <w:rFonts w:cs="Arial"/>
          <w:noProof/>
        </w:rPr>
      </w:pPr>
      <w:r w:rsidRPr="009B3739">
        <w:rPr>
          <w:rFonts w:cs="Arial"/>
          <w:noProof/>
        </w:rPr>
        <w:t>dan reformacije</w:t>
      </w:r>
    </w:p>
    <w:p w:rsidR="009B3739" w:rsidRPr="009B3739" w:rsidRDefault="009B3739" w:rsidP="009B3739">
      <w:pPr>
        <w:rPr>
          <w:rFonts w:cs="Arial"/>
        </w:rPr>
      </w:pPr>
      <w:hyperlink r:id="rId20" w:history="1">
        <w:r w:rsidRPr="009B3739">
          <w:rPr>
            <w:rFonts w:cs="Arial"/>
            <w:color w:val="0000FF"/>
            <w:u w:val="single"/>
          </w:rPr>
          <w:t>https://www.youtube.com/watch?v=Ihb8XR0BnIQ</w:t>
        </w:r>
      </w:hyperlink>
    </w:p>
    <w:p w:rsidR="009B3739" w:rsidRPr="009B3739" w:rsidRDefault="009B3739" w:rsidP="009B3739">
      <w:pPr>
        <w:rPr>
          <w:rFonts w:cs="Arial"/>
        </w:rPr>
      </w:pPr>
    </w:p>
    <w:p w:rsidR="009B3739" w:rsidRPr="009B3739" w:rsidRDefault="009B3739" w:rsidP="009B3739">
      <w:pPr>
        <w:pStyle w:val="Odstavekseznama"/>
        <w:numPr>
          <w:ilvl w:val="0"/>
          <w:numId w:val="23"/>
        </w:numPr>
        <w:suppressAutoHyphens/>
        <w:autoSpaceDN w:val="0"/>
        <w:spacing w:after="160"/>
        <w:contextualSpacing w:val="0"/>
        <w:textAlignment w:val="baseline"/>
        <w:rPr>
          <w:rFonts w:cs="Arial"/>
          <w:noProof/>
        </w:rPr>
      </w:pPr>
      <w:r w:rsidRPr="009B3739">
        <w:rPr>
          <w:rFonts w:cs="Arial"/>
          <w:noProof/>
        </w:rPr>
        <w:t>dan spomina na mrtve</w:t>
      </w:r>
    </w:p>
    <w:p w:rsidR="009B3739" w:rsidRPr="009B3739" w:rsidRDefault="009B3739" w:rsidP="009B3739">
      <w:pPr>
        <w:rPr>
          <w:rFonts w:cs="Arial"/>
        </w:rPr>
      </w:pPr>
      <w:hyperlink r:id="rId21" w:history="1">
        <w:r w:rsidRPr="009B3739">
          <w:rPr>
            <w:rFonts w:cs="Arial"/>
            <w:color w:val="0000FF"/>
            <w:u w:val="single"/>
          </w:rPr>
          <w:t>https://www.youtube.com/watch?v=8k7Lt0ctIUQ</w:t>
        </w:r>
      </w:hyperlink>
    </w:p>
    <w:p w:rsidR="009B3739" w:rsidRPr="009B3739" w:rsidRDefault="009B3739" w:rsidP="009B3739">
      <w:pPr>
        <w:rPr>
          <w:rFonts w:cs="Arial"/>
        </w:rPr>
      </w:pPr>
    </w:p>
    <w:p w:rsidR="009B3739" w:rsidRPr="009B3739" w:rsidRDefault="009B3739" w:rsidP="009B3739">
      <w:pPr>
        <w:pStyle w:val="Odstavekseznama"/>
        <w:numPr>
          <w:ilvl w:val="0"/>
          <w:numId w:val="23"/>
        </w:numPr>
        <w:suppressAutoHyphens/>
        <w:autoSpaceDN w:val="0"/>
        <w:spacing w:after="160"/>
        <w:contextualSpacing w:val="0"/>
        <w:textAlignment w:val="baseline"/>
        <w:rPr>
          <w:rFonts w:cs="Arial"/>
        </w:rPr>
      </w:pPr>
      <w:r w:rsidRPr="009B3739">
        <w:rPr>
          <w:rFonts w:cs="Arial"/>
        </w:rPr>
        <w:t>božič</w:t>
      </w:r>
    </w:p>
    <w:p w:rsidR="009B3739" w:rsidRPr="009B3739" w:rsidRDefault="009B3739" w:rsidP="009B3739">
      <w:pPr>
        <w:rPr>
          <w:rFonts w:cs="Arial"/>
          <w:noProof/>
        </w:rPr>
      </w:pPr>
      <w:hyperlink r:id="rId22" w:history="1">
        <w:r w:rsidRPr="009B3739">
          <w:rPr>
            <w:rFonts w:cs="Arial"/>
            <w:color w:val="0000FF"/>
            <w:u w:val="single"/>
          </w:rPr>
          <w:t>https://www.youtube.com/watch?v=tBeOLqWdLgg</w:t>
        </w:r>
      </w:hyperlink>
    </w:p>
    <w:p w:rsidR="009B3739" w:rsidRPr="009B3739" w:rsidRDefault="009B3739" w:rsidP="009B3739">
      <w:pPr>
        <w:rPr>
          <w:rFonts w:cs="Arial"/>
          <w:noProof/>
        </w:rPr>
      </w:pPr>
    </w:p>
    <w:p w:rsidR="009B3739" w:rsidRPr="009B3739" w:rsidRDefault="009B3739" w:rsidP="009B3739">
      <w:pPr>
        <w:pStyle w:val="Odstavekseznama"/>
        <w:numPr>
          <w:ilvl w:val="0"/>
          <w:numId w:val="22"/>
        </w:numPr>
        <w:suppressAutoHyphens/>
        <w:autoSpaceDN w:val="0"/>
        <w:spacing w:after="160"/>
        <w:contextualSpacing w:val="0"/>
        <w:textAlignment w:val="baseline"/>
        <w:rPr>
          <w:rFonts w:cs="Arial"/>
          <w:noProof/>
        </w:rPr>
      </w:pPr>
      <w:r w:rsidRPr="009B3739">
        <w:rPr>
          <w:rFonts w:cs="Arial"/>
          <w:noProof/>
        </w:rPr>
        <w:t>dan samostojnosti in enotnosti</w:t>
      </w:r>
    </w:p>
    <w:p w:rsidR="009B3739" w:rsidRPr="009B3739" w:rsidRDefault="009B3739" w:rsidP="009B3739">
      <w:pPr>
        <w:pStyle w:val="Odstavekseznama"/>
        <w:numPr>
          <w:ilvl w:val="0"/>
          <w:numId w:val="22"/>
        </w:numPr>
        <w:suppressAutoHyphens/>
        <w:autoSpaceDN w:val="0"/>
        <w:spacing w:after="160"/>
        <w:contextualSpacing w:val="0"/>
        <w:textAlignment w:val="baseline"/>
        <w:rPr>
          <w:rFonts w:cs="Arial"/>
          <w:noProof/>
        </w:rPr>
      </w:pPr>
      <w:r w:rsidRPr="009B3739">
        <w:rPr>
          <w:rFonts w:cs="Arial"/>
          <w:noProof/>
        </w:rPr>
        <w:t>dan državnosti</w:t>
      </w:r>
    </w:p>
    <w:p w:rsidR="009B3739" w:rsidRPr="009B3739" w:rsidRDefault="009B3739" w:rsidP="009B3739">
      <w:pPr>
        <w:rPr>
          <w:rFonts w:cs="Arial"/>
          <w:noProof/>
          <w:color w:val="7030A0"/>
        </w:rPr>
      </w:pPr>
      <w:hyperlink r:id="rId23" w:history="1">
        <w:r w:rsidRPr="009B3739">
          <w:rPr>
            <w:rFonts w:cs="Arial"/>
            <w:color w:val="0000FF"/>
            <w:u w:val="single"/>
          </w:rPr>
          <w:t>https://www.youtube.com/watch?v=8tiQg-yHVv8</w:t>
        </w:r>
      </w:hyperlink>
    </w:p>
    <w:p w:rsidR="009B3739" w:rsidRDefault="009B3739">
      <w:pPr>
        <w:rPr>
          <w:rFonts w:cs="Arial"/>
          <w:color w:val="7030A0"/>
        </w:rPr>
      </w:pPr>
      <w:r>
        <w:rPr>
          <w:rFonts w:cs="Arial"/>
          <w:color w:val="7030A0"/>
        </w:rPr>
        <w:br w:type="page"/>
      </w:r>
    </w:p>
    <w:p w:rsidR="009B3739" w:rsidRPr="009B3739" w:rsidRDefault="009B3739" w:rsidP="009B3739">
      <w:pPr>
        <w:rPr>
          <w:rFonts w:cs="Arial"/>
          <w:color w:val="7030A0"/>
          <w:sz w:val="24"/>
          <w:szCs w:val="24"/>
        </w:rPr>
      </w:pPr>
      <w:r w:rsidRPr="009B3739">
        <w:rPr>
          <w:rFonts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92032" behindDoc="1" locked="0" layoutInCell="1" allowOverlap="1" wp14:anchorId="0E27287C" wp14:editId="0F48DC84">
            <wp:simplePos x="0" y="0"/>
            <wp:positionH relativeFrom="margin">
              <wp:posOffset>3607435</wp:posOffset>
            </wp:positionH>
            <wp:positionV relativeFrom="paragraph">
              <wp:posOffset>26670</wp:posOffset>
            </wp:positionV>
            <wp:extent cx="2085147" cy="2019300"/>
            <wp:effectExtent l="0" t="0" r="0" b="0"/>
            <wp:wrapNone/>
            <wp:docPr id="7" name="Slika 7" descr="C:\Users\hp\AppData\Local\Microsoft\Windows\INetCache\Content.MSO\83DDE0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MSO\83DDE06F.t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4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739">
        <w:rPr>
          <w:rFonts w:cs="Arial"/>
          <w:color w:val="7030A0"/>
          <w:sz w:val="24"/>
          <w:szCs w:val="24"/>
        </w:rPr>
        <w:t>Lahko se preizkusiš še v reševanju nalog:</w:t>
      </w:r>
    </w:p>
    <w:p w:rsidR="009B3739" w:rsidRPr="009B3739" w:rsidRDefault="009B3739" w:rsidP="009B3739">
      <w:pPr>
        <w:pStyle w:val="Odstavekseznama"/>
        <w:rPr>
          <w:rFonts w:cs="Arial"/>
          <w:color w:val="7030A0"/>
        </w:rPr>
      </w:pPr>
    </w:p>
    <w:p w:rsidR="009B3739" w:rsidRPr="009B3739" w:rsidRDefault="009B3739" w:rsidP="009B3739">
      <w:pPr>
        <w:rPr>
          <w:rFonts w:cs="Arial"/>
        </w:rPr>
      </w:pPr>
      <w:r w:rsidRPr="009B3739">
        <w:rPr>
          <w:rFonts w:cs="Arial"/>
        </w:rPr>
        <w:t>Poveži praznik in mesec, v katerem je.</w:t>
      </w:r>
    </w:p>
    <w:p w:rsidR="009B3739" w:rsidRPr="009B3739" w:rsidRDefault="009B3739" w:rsidP="009B3739">
      <w:pPr>
        <w:rPr>
          <w:rStyle w:val="Hiperpovezava"/>
          <w:rFonts w:cs="Arial"/>
        </w:rPr>
      </w:pPr>
      <w:hyperlink r:id="rId25" w:history="1">
        <w:r w:rsidRPr="009B3739">
          <w:rPr>
            <w:rStyle w:val="Hiperpovezava"/>
            <w:rFonts w:cs="Arial"/>
          </w:rPr>
          <w:t>http://learningapps.org/watch?v=pfb3nh6f316</w:t>
        </w:r>
      </w:hyperlink>
    </w:p>
    <w:p w:rsidR="009B3739" w:rsidRPr="009B3739" w:rsidRDefault="009B3739" w:rsidP="009B3739">
      <w:pPr>
        <w:rPr>
          <w:rFonts w:cs="Arial"/>
          <w:noProof/>
        </w:rPr>
      </w:pPr>
    </w:p>
    <w:p w:rsidR="009B3739" w:rsidRPr="009B3739" w:rsidRDefault="009B3739" w:rsidP="009B3739">
      <w:pPr>
        <w:rPr>
          <w:rFonts w:cs="Arial"/>
          <w:noProof/>
        </w:rPr>
      </w:pPr>
      <w:r w:rsidRPr="009B3739">
        <w:rPr>
          <w:rFonts w:cs="Arial"/>
          <w:noProof/>
        </w:rPr>
        <w:t>Prazniki – kviz.</w:t>
      </w:r>
    </w:p>
    <w:p w:rsidR="009B3739" w:rsidRPr="009B3739" w:rsidRDefault="009B3739" w:rsidP="009B3739">
      <w:pPr>
        <w:rPr>
          <w:rFonts w:cs="Arial"/>
          <w:noProof/>
        </w:rPr>
      </w:pPr>
      <w:hyperlink r:id="rId26" w:history="1">
        <w:r w:rsidRPr="009B3739">
          <w:rPr>
            <w:rFonts w:cs="Arial"/>
            <w:color w:val="0000FF"/>
            <w:u w:val="single"/>
          </w:rPr>
          <w:t>https://www.thatquiz.org/sl/practicetest?1z56rmhz835q</w:t>
        </w:r>
      </w:hyperlink>
    </w:p>
    <w:p w:rsidR="009B3739" w:rsidRDefault="009B3739" w:rsidP="009B3739">
      <w:pPr>
        <w:rPr>
          <w:rFonts w:cs="Arial"/>
          <w:noProof/>
        </w:rPr>
      </w:pPr>
    </w:p>
    <w:p w:rsidR="009B3739" w:rsidRPr="009B3739" w:rsidRDefault="009B3739" w:rsidP="009B3739">
      <w:pPr>
        <w:rPr>
          <w:rFonts w:cs="Arial"/>
          <w:noProof/>
        </w:rPr>
      </w:pPr>
    </w:p>
    <w:p w:rsidR="009B3739" w:rsidRPr="009B3739" w:rsidRDefault="009B3739" w:rsidP="009B3739">
      <w:pPr>
        <w:rPr>
          <w:rFonts w:cs="Arial"/>
          <w:noProof/>
          <w:color w:val="7030A0"/>
          <w:sz w:val="24"/>
          <w:szCs w:val="24"/>
        </w:rPr>
      </w:pPr>
      <w:r w:rsidRPr="009B3739">
        <w:rPr>
          <w:rFonts w:cs="Arial"/>
          <w:noProof/>
          <w:color w:val="7030A0"/>
          <w:sz w:val="24"/>
          <w:szCs w:val="24"/>
        </w:rPr>
        <w:t xml:space="preserve">Ali veš? </w:t>
      </w:r>
    </w:p>
    <w:p w:rsidR="009B3739" w:rsidRPr="009B3739" w:rsidRDefault="009B3739" w:rsidP="009B3739">
      <w:pPr>
        <w:pStyle w:val="Odstavekseznama"/>
        <w:numPr>
          <w:ilvl w:val="0"/>
          <w:numId w:val="19"/>
        </w:numPr>
        <w:suppressAutoHyphens/>
        <w:autoSpaceDN w:val="0"/>
        <w:spacing w:after="160"/>
        <w:contextualSpacing w:val="0"/>
        <w:textAlignment w:val="baseline"/>
        <w:rPr>
          <w:rFonts w:cs="Arial"/>
        </w:rPr>
      </w:pPr>
      <w:r w:rsidRPr="009B3739">
        <w:rPr>
          <w:rFonts w:cs="Arial"/>
          <w:noProof/>
        </w:rPr>
        <w:t xml:space="preserve">Prazniki in praznovanja po svetu so različni. </w:t>
      </w:r>
    </w:p>
    <w:p w:rsidR="009B3739" w:rsidRPr="009B3739" w:rsidRDefault="009B3739" w:rsidP="009B3739">
      <w:pPr>
        <w:pStyle w:val="Odstavekseznama"/>
        <w:rPr>
          <w:rFonts w:cs="Arial"/>
          <w:noProof/>
        </w:rPr>
      </w:pPr>
      <w:r w:rsidRPr="009B3739">
        <w:rPr>
          <w:rFonts w:cs="Arial"/>
          <w:noProof/>
        </w:rPr>
        <w:t xml:space="preserve">Lahko se </w:t>
      </w:r>
      <w:r w:rsidR="0013630F">
        <w:rPr>
          <w:rFonts w:cs="Arial"/>
          <w:noProof/>
        </w:rPr>
        <w:t xml:space="preserve">s pomočjo </w:t>
      </w:r>
      <w:r w:rsidRPr="009B3739">
        <w:rPr>
          <w:rFonts w:cs="Arial"/>
          <w:noProof/>
        </w:rPr>
        <w:t>spleta pozanimaš o praznikih in praznovanjih v drugih državah.</w:t>
      </w:r>
    </w:p>
    <w:p w:rsidR="009B3739" w:rsidRPr="009B3739" w:rsidRDefault="0013630F" w:rsidP="009B3739">
      <w:pPr>
        <w:pStyle w:val="Odstavekseznama"/>
        <w:rPr>
          <w:rFonts w:cs="Arial"/>
        </w:rPr>
      </w:pPr>
      <w:r w:rsidRPr="009B3739">
        <w:rPr>
          <w:rFonts w:cs="Arial"/>
          <w:noProof/>
          <w:lang w:eastAsia="sl-SI"/>
        </w:rPr>
        <w:drawing>
          <wp:anchor distT="0" distB="0" distL="114300" distR="114300" simplePos="0" relativeHeight="251691008" behindDoc="1" locked="0" layoutInCell="1" allowOverlap="1" wp14:anchorId="794061A8" wp14:editId="35EF6298">
            <wp:simplePos x="0" y="0"/>
            <wp:positionH relativeFrom="margin">
              <wp:posOffset>2217420</wp:posOffset>
            </wp:positionH>
            <wp:positionV relativeFrom="paragraph">
              <wp:posOffset>112395</wp:posOffset>
            </wp:positionV>
            <wp:extent cx="2026920" cy="1884546"/>
            <wp:effectExtent l="0" t="0" r="0" b="1905"/>
            <wp:wrapNone/>
            <wp:docPr id="21" name="Slika 21" descr="Children over the globe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 over the globe | Premium Vecto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88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739" w:rsidRPr="009B3739" w:rsidRDefault="009B3739" w:rsidP="009B3739">
      <w:pPr>
        <w:rPr>
          <w:rFonts w:cs="Arial"/>
        </w:rPr>
      </w:pPr>
    </w:p>
    <w:p w:rsidR="00DE18E7" w:rsidRPr="009B3739" w:rsidRDefault="00DE18E7" w:rsidP="009B3739">
      <w:pPr>
        <w:pStyle w:val="Odstavekseznama"/>
        <w:ind w:left="0"/>
        <w:rPr>
          <w:rFonts w:cs="Arial"/>
        </w:rPr>
      </w:pPr>
    </w:p>
    <w:sectPr w:rsidR="00DE18E7" w:rsidRPr="009B3739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61F"/>
    <w:multiLevelType w:val="hybridMultilevel"/>
    <w:tmpl w:val="78C46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648"/>
    <w:multiLevelType w:val="hybridMultilevel"/>
    <w:tmpl w:val="86C24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3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13994"/>
    <w:multiLevelType w:val="hybridMultilevel"/>
    <w:tmpl w:val="90881EAA"/>
    <w:lvl w:ilvl="0" w:tplc="39224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90769E"/>
    <w:multiLevelType w:val="hybridMultilevel"/>
    <w:tmpl w:val="BFBC32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91570"/>
    <w:multiLevelType w:val="hybridMultilevel"/>
    <w:tmpl w:val="35FA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A3577"/>
    <w:multiLevelType w:val="hybridMultilevel"/>
    <w:tmpl w:val="E15E5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195B"/>
    <w:multiLevelType w:val="hybridMultilevel"/>
    <w:tmpl w:val="0C9E56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56F2E"/>
    <w:multiLevelType w:val="hybridMultilevel"/>
    <w:tmpl w:val="A1F25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CFB184A"/>
    <w:multiLevelType w:val="hybridMultilevel"/>
    <w:tmpl w:val="269456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CA1F26"/>
    <w:multiLevelType w:val="hybridMultilevel"/>
    <w:tmpl w:val="569E7E1E"/>
    <w:lvl w:ilvl="0" w:tplc="1D742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8838DF"/>
    <w:multiLevelType w:val="hybridMultilevel"/>
    <w:tmpl w:val="F0E4F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D346B5"/>
    <w:multiLevelType w:val="hybridMultilevel"/>
    <w:tmpl w:val="BDD427B2"/>
    <w:lvl w:ilvl="0" w:tplc="1D742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B051C"/>
    <w:multiLevelType w:val="hybridMultilevel"/>
    <w:tmpl w:val="BB0400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8D5F39"/>
    <w:multiLevelType w:val="hybridMultilevel"/>
    <w:tmpl w:val="A82C2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F44C3"/>
    <w:multiLevelType w:val="hybridMultilevel"/>
    <w:tmpl w:val="5254F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3"/>
  </w:num>
  <w:num w:numId="5">
    <w:abstractNumId w:val="2"/>
  </w:num>
  <w:num w:numId="6">
    <w:abstractNumId w:val="19"/>
  </w:num>
  <w:num w:numId="7">
    <w:abstractNumId w:val="6"/>
  </w:num>
  <w:num w:numId="8">
    <w:abstractNumId w:val="24"/>
  </w:num>
  <w:num w:numId="9">
    <w:abstractNumId w:val="10"/>
  </w:num>
  <w:num w:numId="10">
    <w:abstractNumId w:val="17"/>
  </w:num>
  <w:num w:numId="11">
    <w:abstractNumId w:val="21"/>
  </w:num>
  <w:num w:numId="12">
    <w:abstractNumId w:val="12"/>
  </w:num>
  <w:num w:numId="13">
    <w:abstractNumId w:val="20"/>
  </w:num>
  <w:num w:numId="14">
    <w:abstractNumId w:val="18"/>
  </w:num>
  <w:num w:numId="15">
    <w:abstractNumId w:val="15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  <w:num w:numId="20">
    <w:abstractNumId w:val="4"/>
  </w:num>
  <w:num w:numId="21">
    <w:abstractNumId w:val="8"/>
  </w:num>
  <w:num w:numId="22">
    <w:abstractNumId w:val="23"/>
  </w:num>
  <w:num w:numId="23">
    <w:abstractNumId w:val="16"/>
  </w:num>
  <w:num w:numId="24">
    <w:abstractNumId w:val="0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97BA9"/>
    <w:rsid w:val="0013630F"/>
    <w:rsid w:val="00142A8C"/>
    <w:rsid w:val="002179BD"/>
    <w:rsid w:val="00270064"/>
    <w:rsid w:val="004E124D"/>
    <w:rsid w:val="00546C63"/>
    <w:rsid w:val="00747D3A"/>
    <w:rsid w:val="007C1D97"/>
    <w:rsid w:val="00885966"/>
    <w:rsid w:val="009B3739"/>
    <w:rsid w:val="00AC706D"/>
    <w:rsid w:val="00AD73E3"/>
    <w:rsid w:val="00AE48CF"/>
    <w:rsid w:val="00B21F2A"/>
    <w:rsid w:val="00BA6541"/>
    <w:rsid w:val="00C03E75"/>
    <w:rsid w:val="00DD7642"/>
    <w:rsid w:val="00DE18E7"/>
    <w:rsid w:val="00E34EA7"/>
    <w:rsid w:val="00E9650E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004E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747D3A"/>
    <w:pPr>
      <w:ind w:left="720"/>
      <w:contextualSpacing/>
    </w:pPr>
  </w:style>
  <w:style w:type="paragraph" w:styleId="Brezrazmikov">
    <w:name w:val="No Spacing"/>
    <w:uiPriority w:val="1"/>
    <w:qFormat/>
    <w:rsid w:val="002179BD"/>
    <w:pPr>
      <w:spacing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rsid w:val="00217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7ux5IuVriKE" TargetMode="External"/><Relationship Id="rId18" Type="http://schemas.openxmlformats.org/officeDocument/2006/relationships/hyperlink" Target="https://www.youtube.com/watch?v=I-H7uVhlgQc" TargetMode="External"/><Relationship Id="rId26" Type="http://schemas.openxmlformats.org/officeDocument/2006/relationships/hyperlink" Target="https://www.thatquiz.org/sl/practicetest?1z56rmhz835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8k7Lt0ctIUQ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BenxAUePQB4" TargetMode="External"/><Relationship Id="rId25" Type="http://schemas.openxmlformats.org/officeDocument/2006/relationships/hyperlink" Target="http://learningapps.org/watch?v=pfb3nh6f3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Td9D2DYm-s" TargetMode="External"/><Relationship Id="rId20" Type="http://schemas.openxmlformats.org/officeDocument/2006/relationships/hyperlink" Target="https://www.youtube.com/watch?v=Ihb8XR0BnI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RzmMgrm_TY" TargetMode="External"/><Relationship Id="rId23" Type="http://schemas.openxmlformats.org/officeDocument/2006/relationships/hyperlink" Target="https://www.youtube.com/watch?v=8tiQg-yHVv8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dAMn6SmaD8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EivGZpWs5Hg" TargetMode="External"/><Relationship Id="rId22" Type="http://schemas.openxmlformats.org/officeDocument/2006/relationships/hyperlink" Target="https://www.youtube.com/watch?v=tBeOLqWdLgg" TargetMode="External"/><Relationship Id="rId27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11907E-4AB7-4BA0-A6AE-8FF2FFC4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Tadej Ramšak</cp:lastModifiedBy>
  <cp:revision>14</cp:revision>
  <dcterms:created xsi:type="dcterms:W3CDTF">2020-04-13T14:13:00Z</dcterms:created>
  <dcterms:modified xsi:type="dcterms:W3CDTF">2020-05-03T18:11:00Z</dcterms:modified>
</cp:coreProperties>
</file>